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 wp14:anchorId="47D3D5F7" wp14:editId="24C43521">
            <wp:extent cx="752475" cy="870721"/>
            <wp:effectExtent l="0" t="0" r="0" b="5715"/>
            <wp:docPr id="1" name="Imagen 1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 w:rsidRPr="00DA2DF6">
        <w:rPr>
          <w:rFonts w:asciiTheme="majorHAnsi" w:hAnsiTheme="majorHAnsi"/>
          <w:b/>
          <w:color w:val="003366"/>
          <w:sz w:val="40"/>
          <w:szCs w:val="32"/>
        </w:rPr>
        <w:t>ESCUELA POLITÉCNICA NACIONAL</w:t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 w:rsidRPr="00DA2DF6">
        <w:rPr>
          <w:rFonts w:asciiTheme="majorHAnsi" w:hAnsiTheme="majorHAnsi"/>
          <w:b/>
          <w:iCs/>
          <w:color w:val="244583"/>
          <w:sz w:val="36"/>
          <w:szCs w:val="28"/>
        </w:rPr>
        <w:t>FACULTAD DE</w:t>
      </w:r>
      <w:r>
        <w:rPr>
          <w:rFonts w:asciiTheme="majorHAnsi" w:hAnsiTheme="majorHAnsi"/>
          <w:b/>
          <w:iCs/>
          <w:color w:val="244583"/>
          <w:sz w:val="36"/>
          <w:szCs w:val="28"/>
        </w:rPr>
        <w:t xml:space="preserve"> …</w:t>
      </w:r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/ESCUELA DE FORMACIÓN DE TECNÓLOGOS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F451B2" w:rsidRDefault="006254FB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 xml:space="preserve">PLAN DE CONTINGENCIA </w:t>
      </w:r>
    </w:p>
    <w:p w:rsidR="008F003F" w:rsidRDefault="00F451B2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POR</w:t>
      </w:r>
      <w:r w:rsidR="00DF68DE" w:rsidRPr="00DF68DE">
        <w:rPr>
          <w:rFonts w:asciiTheme="majorHAnsi" w:hAnsiTheme="majorHAnsi"/>
          <w:b/>
          <w:iCs/>
          <w:color w:val="244583"/>
          <w:sz w:val="36"/>
          <w:szCs w:val="28"/>
        </w:rPr>
        <w:t xml:space="preserve"> CIERRE O SUSPENSIÓN TEMPORAL DE LA CARRERA</w:t>
      </w: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643CD8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CARRERA EN …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84BF1" w:rsidRDefault="006562EB" w:rsidP="0037052C">
      <w:pPr>
        <w:jc w:val="center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Fecha</w:t>
      </w:r>
      <w:r w:rsidR="00DB2FD3">
        <w:rPr>
          <w:color w:val="003366"/>
          <w:sz w:val="28"/>
          <w:szCs w:val="28"/>
        </w:rPr>
        <w:t>: dd</w:t>
      </w:r>
      <w:r w:rsidR="008F003F" w:rsidRPr="008F003F">
        <w:rPr>
          <w:color w:val="003366"/>
          <w:sz w:val="28"/>
          <w:szCs w:val="28"/>
        </w:rPr>
        <w:t>-</w:t>
      </w:r>
      <w:r w:rsidR="00DB2FD3">
        <w:rPr>
          <w:color w:val="003366"/>
          <w:sz w:val="28"/>
          <w:szCs w:val="28"/>
        </w:rPr>
        <w:t>mm</w:t>
      </w:r>
      <w:r w:rsidR="008F003F" w:rsidRPr="008F003F">
        <w:rPr>
          <w:color w:val="003366"/>
          <w:sz w:val="28"/>
          <w:szCs w:val="28"/>
        </w:rPr>
        <w:t>-</w:t>
      </w:r>
      <w:r w:rsidR="00DB2FD3">
        <w:rPr>
          <w:color w:val="003366"/>
          <w:sz w:val="28"/>
          <w:szCs w:val="28"/>
        </w:rPr>
        <w:t>aaaa</w:t>
      </w:r>
    </w:p>
    <w:p w:rsidR="00A84BF1" w:rsidRDefault="00A84BF1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br w:type="page"/>
      </w:r>
    </w:p>
    <w:p w:rsidR="000C7624" w:rsidRDefault="006562EB" w:rsidP="006562EB">
      <w:pPr>
        <w:jc w:val="center"/>
        <w:rPr>
          <w:noProof/>
        </w:rPr>
      </w:pPr>
      <w:r w:rsidRPr="00C24AEB">
        <w:rPr>
          <w:rFonts w:asciiTheme="majorHAnsi" w:hAnsiTheme="majorHAnsi"/>
          <w:b/>
          <w:iCs/>
          <w:color w:val="244583"/>
          <w:sz w:val="36"/>
          <w:szCs w:val="28"/>
        </w:rPr>
        <w:lastRenderedPageBreak/>
        <w:t>Tabla de Contenidos</w:t>
      </w:r>
      <w:r w:rsidR="00A84BF1">
        <w:rPr>
          <w:rFonts w:asciiTheme="majorHAnsi" w:hAnsiTheme="majorHAnsi"/>
          <w:b/>
          <w:sz w:val="28"/>
          <w:szCs w:val="28"/>
        </w:rPr>
        <w:fldChar w:fldCharType="begin"/>
      </w:r>
      <w:r w:rsidR="00A84BF1">
        <w:rPr>
          <w:rFonts w:asciiTheme="majorHAnsi" w:hAnsiTheme="majorHAnsi"/>
          <w:b/>
          <w:sz w:val="28"/>
          <w:szCs w:val="28"/>
        </w:rPr>
        <w:instrText xml:space="preserve"> TOC \o "1-3" \h \z \u </w:instrText>
      </w:r>
      <w:r w:rsidR="00A84BF1">
        <w:rPr>
          <w:rFonts w:asciiTheme="majorHAnsi" w:hAnsiTheme="majorHAnsi"/>
          <w:b/>
          <w:sz w:val="28"/>
          <w:szCs w:val="28"/>
        </w:rPr>
        <w:fldChar w:fldCharType="separate"/>
      </w:r>
    </w:p>
    <w:p w:rsidR="000C7624" w:rsidRDefault="00B9455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692" w:history="1">
        <w:r w:rsidR="000C7624" w:rsidRPr="00165E6F">
          <w:rPr>
            <w:rStyle w:val="Hipervnculo"/>
            <w:b/>
            <w:noProof/>
          </w:rPr>
          <w:t>1.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Información general de la institución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_Toc138854692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3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693" w:history="1">
        <w:r w:rsidR="000C7624" w:rsidRPr="00165E6F">
          <w:rPr>
            <w:rStyle w:val="Hipervnculo"/>
            <w:b/>
            <w:noProof/>
          </w:rPr>
          <w:t>1.1.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Misión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_Toc138854693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3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694" w:history="1">
        <w:r w:rsidR="000C7624" w:rsidRPr="00165E6F">
          <w:rPr>
            <w:rStyle w:val="Hipervnculo"/>
            <w:b/>
            <w:noProof/>
          </w:rPr>
          <w:t>1.2.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Visión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_Toc138854694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3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695" w:history="1">
        <w:r w:rsidR="000C7624" w:rsidRPr="00165E6F">
          <w:rPr>
            <w:rStyle w:val="Hipervnculo"/>
            <w:b/>
            <w:noProof/>
          </w:rPr>
          <w:t>1.3.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Dirección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_Toc138854695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3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696" w:history="1">
        <w:r w:rsidR="000C7624" w:rsidRPr="00165E6F">
          <w:rPr>
            <w:rStyle w:val="Hipervnculo"/>
            <w:b/>
            <w:noProof/>
          </w:rPr>
          <w:t>2.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Información de la carrera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_Toc138854696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4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697" w:history="1">
        <w:r w:rsidR="000C7624" w:rsidRPr="00165E6F">
          <w:rPr>
            <w:rStyle w:val="Hipervnculo"/>
            <w:rFonts w:eastAsia="Cambria" w:cs="Cambria"/>
            <w:b/>
            <w:noProof/>
          </w:rPr>
          <w:t>3.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Objetivos del Plan de Contingencia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_Toc138854697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4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698" w:history="1">
        <w:r w:rsidR="000C7624" w:rsidRPr="00165E6F">
          <w:rPr>
            <w:rStyle w:val="Hipervnculo"/>
            <w:b/>
            <w:noProof/>
          </w:rPr>
          <w:t>4.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Situación actual de la Carrera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_Toc138854698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4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699" w:history="1">
        <w:r w:rsidR="000C7624" w:rsidRPr="00165E6F">
          <w:rPr>
            <w:rStyle w:val="Hipervnculo"/>
            <w:b/>
            <w:noProof/>
          </w:rPr>
          <w:t>5.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Políticas Administrativo-Financieras para el desarrollo del Plan de Contingencia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_Toc138854699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4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700" w:history="1">
        <w:r w:rsidR="000C7624" w:rsidRPr="00165E6F">
          <w:rPr>
            <w:rStyle w:val="Hipervnculo"/>
            <w:b/>
            <w:noProof/>
          </w:rPr>
          <w:t>6.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Mecanismos de Desarrollo del Plan de Contingencia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_Toc138854700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5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2"/>
        <w:tabs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701" w:history="1">
        <w:r w:rsidR="000C7624" w:rsidRPr="00165E6F">
          <w:rPr>
            <w:rStyle w:val="Hipervnculo"/>
            <w:b/>
            <w:noProof/>
          </w:rPr>
          <w:t>6.1 Nómina de estudiantes y estado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_Toc138854701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5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702" w:history="1">
        <w:r w:rsidR="000C7624" w:rsidRPr="00165E6F">
          <w:rPr>
            <w:rStyle w:val="Hipervnculo"/>
            <w:b/>
            <w:noProof/>
          </w:rPr>
          <w:t>7.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Cronograma general (Incluir todas las actividades consideradas en el plan)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_Toc138854702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5</w:t>
        </w:r>
        <w:r w:rsidR="000C7624">
          <w:rPr>
            <w:noProof/>
            <w:webHidden/>
          </w:rPr>
          <w:fldChar w:fldCharType="end"/>
        </w:r>
      </w:hyperlink>
    </w:p>
    <w:p w:rsidR="000C7624" w:rsidRDefault="00B9455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703" w:history="1">
        <w:r w:rsidR="000C7624" w:rsidRPr="00165E6F">
          <w:rPr>
            <w:rStyle w:val="Hipervnculo"/>
            <w:b/>
            <w:noProof/>
          </w:rPr>
          <w:t>8.</w:t>
        </w:r>
        <w:r w:rsidR="000C7624">
          <w:rPr>
            <w:rFonts w:eastAsiaTheme="minorEastAsia"/>
            <w:noProof/>
            <w:lang w:eastAsia="es-EC"/>
          </w:rPr>
          <w:tab/>
        </w:r>
        <w:r w:rsidR="000C7624" w:rsidRPr="00165E6F">
          <w:rPr>
            <w:rStyle w:val="Hipervnculo"/>
            <w:b/>
            <w:noProof/>
          </w:rPr>
          <w:t>Firma de responsabilidad</w:t>
        </w:r>
        <w:r w:rsidR="000C7624">
          <w:rPr>
            <w:noProof/>
            <w:webHidden/>
          </w:rPr>
          <w:tab/>
        </w:r>
        <w:r w:rsidR="000C7624">
          <w:rPr>
            <w:noProof/>
            <w:webHidden/>
          </w:rPr>
          <w:fldChar w:fldCharType="begin"/>
        </w:r>
        <w:r w:rsidR="000C7624">
          <w:rPr>
            <w:noProof/>
            <w:webHidden/>
          </w:rPr>
          <w:instrText xml:space="preserve"> PAGEREF _Toc138854703 \h </w:instrText>
        </w:r>
        <w:r w:rsidR="000C7624">
          <w:rPr>
            <w:noProof/>
            <w:webHidden/>
          </w:rPr>
        </w:r>
        <w:r w:rsidR="000C7624">
          <w:rPr>
            <w:noProof/>
            <w:webHidden/>
          </w:rPr>
          <w:fldChar w:fldCharType="separate"/>
        </w:r>
        <w:r w:rsidR="002523FF">
          <w:rPr>
            <w:noProof/>
            <w:webHidden/>
          </w:rPr>
          <w:t>6</w:t>
        </w:r>
        <w:r w:rsidR="000C7624">
          <w:rPr>
            <w:noProof/>
            <w:webHidden/>
          </w:rPr>
          <w:fldChar w:fldCharType="end"/>
        </w:r>
      </w:hyperlink>
    </w:p>
    <w:p w:rsidR="00A84BF1" w:rsidRDefault="00A84B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fldChar w:fldCharType="end"/>
      </w:r>
    </w:p>
    <w:p w:rsidR="00A84BF1" w:rsidRDefault="00A84B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EA7279" w:rsidRPr="00F51723" w:rsidRDefault="007F7C08" w:rsidP="00364CEF">
      <w:pPr>
        <w:pStyle w:val="TITULO"/>
        <w:rPr>
          <w:b/>
        </w:rPr>
      </w:pPr>
      <w:bookmarkStart w:id="1" w:name="_Toc128999559"/>
      <w:bookmarkStart w:id="2" w:name="_Toc138854692"/>
      <w:r w:rsidRPr="00F51723">
        <w:rPr>
          <w:b/>
        </w:rPr>
        <w:lastRenderedPageBreak/>
        <w:t>Información general de la institución</w:t>
      </w:r>
      <w:bookmarkEnd w:id="1"/>
      <w:bookmarkEnd w:id="2"/>
    </w:p>
    <w:p w:rsidR="008110FD" w:rsidRPr="00A84BF1" w:rsidRDefault="00126C5E" w:rsidP="00A84BF1">
      <w:pPr>
        <w:ind w:firstLine="360"/>
        <w:rPr>
          <w:b/>
        </w:rPr>
      </w:pPr>
      <w:bookmarkStart w:id="3" w:name="_Toc128999560"/>
      <w:r w:rsidRPr="00A84BF1">
        <w:rPr>
          <w:b/>
        </w:rPr>
        <w:t>Nombre</w:t>
      </w:r>
      <w:bookmarkEnd w:id="3"/>
    </w:p>
    <w:p w:rsidR="008110FD" w:rsidRDefault="007F7C08" w:rsidP="00364CEF">
      <w:pPr>
        <w:ind w:firstLine="360"/>
      </w:pPr>
      <w:r>
        <w:t>Escuela Politécnica Nacional</w:t>
      </w:r>
    </w:p>
    <w:p w:rsidR="00211C1C" w:rsidRPr="00A84BF1" w:rsidRDefault="007849D9" w:rsidP="00A84BF1">
      <w:pPr>
        <w:ind w:firstLine="360"/>
        <w:rPr>
          <w:b/>
        </w:rPr>
      </w:pPr>
      <w:bookmarkStart w:id="4" w:name="_Toc128999561"/>
      <w:r w:rsidRPr="00A84BF1">
        <w:rPr>
          <w:b/>
        </w:rPr>
        <w:t>Código</w:t>
      </w:r>
      <w:bookmarkEnd w:id="4"/>
    </w:p>
    <w:p w:rsidR="00211C1C" w:rsidRDefault="00211C1C" w:rsidP="00364CEF">
      <w:pPr>
        <w:ind w:firstLine="360"/>
      </w:pPr>
      <w:r>
        <w:t>1001</w:t>
      </w:r>
    </w:p>
    <w:p w:rsidR="00211C1C" w:rsidRPr="00A84BF1" w:rsidRDefault="007849D9" w:rsidP="00A84BF1">
      <w:pPr>
        <w:ind w:firstLine="360"/>
        <w:rPr>
          <w:b/>
        </w:rPr>
      </w:pPr>
      <w:bookmarkStart w:id="5" w:name="_Toc128999562"/>
      <w:r w:rsidRPr="00A84BF1">
        <w:rPr>
          <w:b/>
        </w:rPr>
        <w:t>Categoría</w:t>
      </w:r>
      <w:bookmarkEnd w:id="5"/>
      <w:r w:rsidRPr="00A84BF1">
        <w:rPr>
          <w:b/>
        </w:rPr>
        <w:t xml:space="preserve"> </w:t>
      </w:r>
    </w:p>
    <w:p w:rsidR="00211C1C" w:rsidRDefault="00211C1C" w:rsidP="00364CEF">
      <w:pPr>
        <w:ind w:firstLine="360"/>
      </w:pPr>
      <w:r>
        <w:t>A</w:t>
      </w:r>
    </w:p>
    <w:p w:rsidR="00211C1C" w:rsidRPr="00A84BF1" w:rsidRDefault="00211C1C" w:rsidP="00A84BF1">
      <w:pPr>
        <w:ind w:firstLine="360"/>
        <w:rPr>
          <w:b/>
        </w:rPr>
      </w:pPr>
      <w:bookmarkStart w:id="6" w:name="_Toc128999563"/>
      <w:r w:rsidRPr="00A84BF1">
        <w:rPr>
          <w:b/>
        </w:rPr>
        <w:t>Tipo de financiamiento</w:t>
      </w:r>
      <w:bookmarkEnd w:id="6"/>
    </w:p>
    <w:p w:rsidR="00211C1C" w:rsidRDefault="00211C1C" w:rsidP="00364CEF">
      <w:pPr>
        <w:ind w:firstLine="360"/>
      </w:pPr>
      <w:r>
        <w:t>Pública</w:t>
      </w:r>
    </w:p>
    <w:p w:rsidR="00211C1C" w:rsidRPr="00A84BF1" w:rsidRDefault="00211C1C" w:rsidP="00A84BF1">
      <w:pPr>
        <w:ind w:firstLine="360"/>
        <w:rPr>
          <w:b/>
        </w:rPr>
      </w:pPr>
      <w:bookmarkStart w:id="7" w:name="_Toc128999564"/>
      <w:r w:rsidRPr="00A84BF1">
        <w:rPr>
          <w:b/>
        </w:rPr>
        <w:t>Siglas</w:t>
      </w:r>
      <w:bookmarkEnd w:id="7"/>
    </w:p>
    <w:p w:rsidR="00211C1C" w:rsidRDefault="00211C1C" w:rsidP="00364CEF">
      <w:pPr>
        <w:ind w:firstLine="360"/>
      </w:pPr>
      <w:r>
        <w:t>EPN</w:t>
      </w:r>
    </w:p>
    <w:p w:rsidR="00211C1C" w:rsidRPr="00F51723" w:rsidRDefault="00211C1C" w:rsidP="00211C1C">
      <w:pPr>
        <w:pStyle w:val="Subtitulo1"/>
        <w:rPr>
          <w:b/>
        </w:rPr>
      </w:pPr>
      <w:bookmarkStart w:id="8" w:name="_Toc128999565"/>
      <w:bookmarkStart w:id="9" w:name="_Toc138854693"/>
      <w:r w:rsidRPr="00F51723">
        <w:rPr>
          <w:b/>
        </w:rPr>
        <w:t>Misión</w:t>
      </w:r>
      <w:bookmarkEnd w:id="8"/>
      <w:bookmarkEnd w:id="9"/>
    </w:p>
    <w:p w:rsidR="00364CEF" w:rsidRDefault="00364CEF" w:rsidP="00364CEF">
      <w:pPr>
        <w:ind w:left="360"/>
        <w:jc w:val="both"/>
      </w:pPr>
      <w:r w:rsidRPr="00364CEF">
        <w:t>Formar académicos y profesionales en ingeniería y ciencias, con conciencia ética, solidarios, críticos, capaces de contribuir al bienestar de la comunidad; así como generar, difundir y transmitir el conocimiento científico y tecnológico, con responsabilidad social, como resultado de una dinámica interacción con los actores de la sociedad ecuatoriana y la comunidad internacional.</w:t>
      </w:r>
    </w:p>
    <w:p w:rsidR="00211C1C" w:rsidRPr="00F51723" w:rsidRDefault="00211C1C" w:rsidP="00211C1C">
      <w:pPr>
        <w:pStyle w:val="Subtitulo1"/>
        <w:rPr>
          <w:b/>
        </w:rPr>
      </w:pPr>
      <w:bookmarkStart w:id="10" w:name="_Toc128999566"/>
      <w:bookmarkStart w:id="11" w:name="_Toc138854694"/>
      <w:r w:rsidRPr="00F51723">
        <w:rPr>
          <w:b/>
        </w:rPr>
        <w:t>Visión</w:t>
      </w:r>
      <w:bookmarkEnd w:id="10"/>
      <w:bookmarkEnd w:id="11"/>
    </w:p>
    <w:p w:rsidR="00211C1C" w:rsidRDefault="00211C1C" w:rsidP="00364CEF">
      <w:pPr>
        <w:ind w:left="360"/>
      </w:pPr>
      <w:r>
        <w:t>La Escuela Politécnica Nacional es una universidad pública con estándares internacionales de excelencia, siendo un referente en ciencia, tecnología e innovación. Sus capacidades y esfuerzos están orientados al servicio de la comunidad, contribuyendo al desarrollo cultural, dentro de un marco de principios y valores transcendentales del ser humano.</w:t>
      </w:r>
    </w:p>
    <w:p w:rsidR="00211C1C" w:rsidRPr="00F51723" w:rsidRDefault="00211C1C" w:rsidP="00211C1C">
      <w:pPr>
        <w:pStyle w:val="Subtitulo1"/>
        <w:rPr>
          <w:b/>
        </w:rPr>
      </w:pPr>
      <w:bookmarkStart w:id="12" w:name="_Toc128999567"/>
      <w:bookmarkStart w:id="13" w:name="_Toc138854695"/>
      <w:r w:rsidRPr="00F51723">
        <w:rPr>
          <w:b/>
        </w:rPr>
        <w:t>Dirección</w:t>
      </w:r>
      <w:bookmarkEnd w:id="12"/>
      <w:bookmarkEnd w:id="13"/>
    </w:p>
    <w:p w:rsidR="00211C1C" w:rsidRDefault="00211C1C" w:rsidP="00364CEF">
      <w:pPr>
        <w:ind w:firstLine="360"/>
      </w:pPr>
      <w:r w:rsidRPr="00211C1C">
        <w:t>Sede Matriz Quito, Campus Rubén Orellana, Ladrón de Guevara E11-253, Pichincha-Quito</w:t>
      </w:r>
      <w:r>
        <w:t>.</w:t>
      </w:r>
    </w:p>
    <w:p w:rsidR="00A84BF1" w:rsidRDefault="00A84BF1">
      <w:pPr>
        <w:rPr>
          <w:rFonts w:eastAsia="Times New Roman" w:cs="Times New Roman"/>
          <w:lang w:val="es-ES"/>
        </w:rPr>
      </w:pPr>
      <w:r>
        <w:br w:type="page"/>
      </w:r>
    </w:p>
    <w:p w:rsidR="007849D9" w:rsidRPr="00F51723" w:rsidRDefault="007F7C08" w:rsidP="007849D9">
      <w:pPr>
        <w:pStyle w:val="TITULO"/>
        <w:rPr>
          <w:b/>
        </w:rPr>
      </w:pPr>
      <w:bookmarkStart w:id="14" w:name="_Toc128999568"/>
      <w:bookmarkStart w:id="15" w:name="_Toc138854696"/>
      <w:r w:rsidRPr="00F51723">
        <w:rPr>
          <w:b/>
        </w:rPr>
        <w:lastRenderedPageBreak/>
        <w:t>Información de la carrera</w:t>
      </w:r>
      <w:bookmarkEnd w:id="14"/>
      <w:bookmarkEnd w:id="15"/>
    </w:p>
    <w:p w:rsidR="003767E1" w:rsidRPr="003767E1" w:rsidRDefault="003C46CA" w:rsidP="003767E1">
      <w:pPr>
        <w:ind w:left="360"/>
        <w:jc w:val="both"/>
        <w:rPr>
          <w:b/>
        </w:rPr>
      </w:pPr>
      <w:bookmarkStart w:id="16" w:name="_Toc138408901"/>
      <w:bookmarkStart w:id="17" w:name="_Toc138409040"/>
      <w:bookmarkStart w:id="18" w:name="_Toc138409085"/>
      <w:bookmarkStart w:id="19" w:name="_Toc138409101"/>
      <w:bookmarkStart w:id="20" w:name="_Toc138409140"/>
      <w:bookmarkStart w:id="21" w:name="_Toc138409175"/>
      <w:bookmarkStart w:id="22" w:name="_Toc138409261"/>
      <w:bookmarkStart w:id="23" w:name="_Toc138409517"/>
      <w:bookmarkStart w:id="24" w:name="_Toc138409591"/>
      <w:bookmarkStart w:id="25" w:name="_Toc138409815"/>
      <w:bookmarkStart w:id="26" w:name="_Toc138409946"/>
      <w:bookmarkStart w:id="27" w:name="_Toc138412255"/>
      <w:bookmarkStart w:id="28" w:name="_Toc138412341"/>
      <w:bookmarkStart w:id="29" w:name="_Toc138412379"/>
      <w:bookmarkStart w:id="30" w:name="_Toc138412425"/>
      <w:bookmarkStart w:id="31" w:name="_Toc138412492"/>
      <w:bookmarkStart w:id="32" w:name="_Toc138413043"/>
      <w:bookmarkStart w:id="33" w:name="_Toc138413829"/>
      <w:bookmarkStart w:id="34" w:name="_Toc138413870"/>
      <w:bookmarkStart w:id="35" w:name="_Toc138772657"/>
      <w:bookmarkStart w:id="36" w:name="_Toc12899956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b/>
        </w:rPr>
        <w:t>En esta</w:t>
      </w:r>
      <w:r w:rsidR="003767E1" w:rsidRPr="003767E1">
        <w:rPr>
          <w:b/>
        </w:rPr>
        <w:t xml:space="preserve"> sección se d</w:t>
      </w:r>
      <w:r w:rsidR="003767E1">
        <w:rPr>
          <w:b/>
        </w:rPr>
        <w:t xml:space="preserve">etallará los datos generales de la carrera de tercer nivel a la </w:t>
      </w:r>
      <w:r w:rsidR="003767E1" w:rsidRPr="003767E1">
        <w:rPr>
          <w:b/>
        </w:rPr>
        <w:t xml:space="preserve">cual se aplicará el plan de </w:t>
      </w:r>
      <w:r w:rsidR="003767E1">
        <w:rPr>
          <w:b/>
        </w:rPr>
        <w:t>contingencia</w:t>
      </w:r>
      <w:r w:rsidR="003767E1" w:rsidRPr="003767E1">
        <w:rPr>
          <w:b/>
        </w:rPr>
        <w:t>:</w:t>
      </w:r>
    </w:p>
    <w:p w:rsidR="003767E1" w:rsidRPr="003767E1" w:rsidRDefault="003767E1" w:rsidP="003767E1">
      <w:pPr>
        <w:ind w:firstLine="360"/>
        <w:jc w:val="both"/>
        <w:rPr>
          <w:b/>
        </w:rPr>
      </w:pPr>
      <w:r>
        <w:rPr>
          <w:b/>
        </w:rPr>
        <w:t>Denominación de la carrera</w:t>
      </w:r>
      <w:r w:rsidRPr="003767E1">
        <w:rPr>
          <w:b/>
        </w:rPr>
        <w:t xml:space="preserve">: </w:t>
      </w:r>
      <w:r w:rsidRPr="003767E1">
        <w:t>(Conforme la resolución de aprobación del CES)</w:t>
      </w:r>
      <w:r w:rsidRPr="003767E1">
        <w:rPr>
          <w:b/>
        </w:rPr>
        <w:t xml:space="preserve">       </w:t>
      </w:r>
    </w:p>
    <w:p w:rsidR="003767E1" w:rsidRPr="003767E1" w:rsidRDefault="003767E1" w:rsidP="003767E1">
      <w:pPr>
        <w:ind w:firstLine="360"/>
        <w:jc w:val="both"/>
        <w:rPr>
          <w:b/>
        </w:rPr>
      </w:pPr>
      <w:r w:rsidRPr="003767E1">
        <w:rPr>
          <w:b/>
        </w:rPr>
        <w:t xml:space="preserve">Titulación: </w:t>
      </w:r>
      <w:r w:rsidRPr="003767E1">
        <w:t>(Conforme la resolución de aprobación del CES)</w:t>
      </w:r>
      <w:r w:rsidRPr="003767E1">
        <w:rPr>
          <w:b/>
        </w:rPr>
        <w:t xml:space="preserve">                      </w:t>
      </w:r>
    </w:p>
    <w:p w:rsidR="003767E1" w:rsidRPr="003767E1" w:rsidRDefault="003767E1" w:rsidP="003767E1">
      <w:pPr>
        <w:ind w:firstLine="360"/>
        <w:jc w:val="both"/>
      </w:pPr>
      <w:r w:rsidRPr="003767E1">
        <w:rPr>
          <w:b/>
        </w:rPr>
        <w:t>Resolución de aprobación del programa</w:t>
      </w:r>
      <w:r w:rsidRPr="003767E1">
        <w:t>: (Número de resolución emitida por el CES)</w:t>
      </w:r>
    </w:p>
    <w:p w:rsidR="003767E1" w:rsidRPr="003767E1" w:rsidRDefault="003767E1" w:rsidP="003767E1">
      <w:pPr>
        <w:ind w:firstLine="360"/>
        <w:jc w:val="both"/>
        <w:rPr>
          <w:b/>
        </w:rPr>
      </w:pPr>
      <w:r w:rsidRPr="003767E1">
        <w:rPr>
          <w:b/>
        </w:rPr>
        <w:t>Fecha de resolución:</w:t>
      </w:r>
    </w:p>
    <w:p w:rsidR="003767E1" w:rsidRPr="003767E1" w:rsidRDefault="003767E1" w:rsidP="003767E1">
      <w:pPr>
        <w:ind w:left="360"/>
        <w:jc w:val="both"/>
        <w:rPr>
          <w:b/>
        </w:rPr>
      </w:pPr>
      <w:r w:rsidRPr="003767E1">
        <w:rPr>
          <w:b/>
        </w:rPr>
        <w:t xml:space="preserve">Tipo de formación: </w:t>
      </w:r>
      <w:r w:rsidRPr="003767E1">
        <w:t>(Conforme la resolución de aprobación del CES)</w:t>
      </w:r>
      <w:r w:rsidRPr="003767E1">
        <w:tab/>
      </w:r>
    </w:p>
    <w:p w:rsidR="003767E1" w:rsidRPr="003767E1" w:rsidRDefault="003767E1" w:rsidP="003767E1">
      <w:pPr>
        <w:ind w:firstLine="360"/>
        <w:jc w:val="both"/>
        <w:rPr>
          <w:b/>
        </w:rPr>
      </w:pPr>
      <w:r w:rsidRPr="003767E1">
        <w:rPr>
          <w:b/>
        </w:rPr>
        <w:t>Modalidad de estudios:</w:t>
      </w:r>
      <w:r w:rsidRPr="003767E1">
        <w:rPr>
          <w:b/>
        </w:rPr>
        <w:tab/>
      </w:r>
      <w:r w:rsidRPr="003767E1">
        <w:t>(Presencial, semipresencial, en línea, a distancia o híbrida)</w:t>
      </w:r>
    </w:p>
    <w:p w:rsidR="003767E1" w:rsidRDefault="003767E1" w:rsidP="003767E1">
      <w:pPr>
        <w:ind w:left="360"/>
        <w:jc w:val="both"/>
        <w:rPr>
          <w:b/>
        </w:rPr>
      </w:pPr>
      <w:r w:rsidRPr="003767E1">
        <w:rPr>
          <w:b/>
        </w:rPr>
        <w:t>Durac</w:t>
      </w:r>
      <w:r>
        <w:rPr>
          <w:b/>
        </w:rPr>
        <w:t>ión de la</w:t>
      </w:r>
      <w:r w:rsidRPr="003767E1">
        <w:rPr>
          <w:b/>
        </w:rPr>
        <w:t xml:space="preserve"> </w:t>
      </w:r>
      <w:r>
        <w:rPr>
          <w:b/>
        </w:rPr>
        <w:t>carrera</w:t>
      </w:r>
      <w:r w:rsidRPr="003767E1">
        <w:rPr>
          <w:b/>
        </w:rPr>
        <w:t>:</w:t>
      </w:r>
      <w:r w:rsidRPr="003767E1">
        <w:rPr>
          <w:b/>
        </w:rPr>
        <w:tab/>
      </w:r>
      <w:r w:rsidRPr="003767E1">
        <w:t xml:space="preserve"> (Duración en horas conforme la resolución de aprobación del</w:t>
      </w:r>
      <w:r w:rsidRPr="003767E1">
        <w:rPr>
          <w:b/>
        </w:rPr>
        <w:t xml:space="preserve"> </w:t>
      </w:r>
      <w:r w:rsidRPr="003767E1">
        <w:t xml:space="preserve">CES) </w:t>
      </w:r>
    </w:p>
    <w:p w:rsidR="003767E1" w:rsidRDefault="003767E1" w:rsidP="003767E1">
      <w:pPr>
        <w:ind w:left="360"/>
        <w:jc w:val="both"/>
        <w:rPr>
          <w:b/>
        </w:rPr>
      </w:pPr>
      <w:r w:rsidRPr="003767E1">
        <w:rPr>
          <w:b/>
        </w:rPr>
        <w:t>Nombre del Rector: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767E1">
        <w:rPr>
          <w:rFonts w:ascii="Calibri" w:hAnsi="Calibri" w:cs="Calibri"/>
          <w:b/>
        </w:rPr>
        <w:tab/>
        <w:t>Telf. Contacto</w:t>
      </w:r>
      <w:r>
        <w:rPr>
          <w:b/>
        </w:rPr>
        <w:t>:</w:t>
      </w:r>
    </w:p>
    <w:p w:rsidR="003767E1" w:rsidRDefault="003767E1" w:rsidP="003767E1">
      <w:pPr>
        <w:ind w:left="360"/>
        <w:jc w:val="both"/>
        <w:rPr>
          <w:b/>
        </w:rPr>
      </w:pPr>
      <w:r w:rsidRPr="003767E1">
        <w:rPr>
          <w:b/>
        </w:rPr>
        <w:t>Fecha de Presentación del Plan:</w:t>
      </w:r>
    </w:p>
    <w:p w:rsidR="008543EA" w:rsidRPr="003767E1" w:rsidRDefault="003767E1" w:rsidP="003767E1">
      <w:pPr>
        <w:pStyle w:val="TITULO"/>
        <w:rPr>
          <w:rFonts w:eastAsia="Cambria" w:cs="Cambria"/>
          <w:b/>
          <w:color w:val="808080"/>
          <w:sz w:val="20"/>
          <w:szCs w:val="20"/>
        </w:rPr>
      </w:pPr>
      <w:bookmarkStart w:id="37" w:name="_Toc16000966"/>
      <w:bookmarkStart w:id="38" w:name="_Toc16000998"/>
      <w:bookmarkStart w:id="39" w:name="_Toc138408912"/>
      <w:bookmarkStart w:id="40" w:name="_Toc138409042"/>
      <w:bookmarkStart w:id="41" w:name="_Toc138409087"/>
      <w:bookmarkStart w:id="42" w:name="_Toc138409103"/>
      <w:bookmarkStart w:id="43" w:name="_Toc138409142"/>
      <w:bookmarkStart w:id="44" w:name="_Toc138854697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3767E1">
        <w:rPr>
          <w:b/>
        </w:rPr>
        <w:t>Objetivos del Plan de Contingencia</w:t>
      </w:r>
      <w:bookmarkEnd w:id="44"/>
    </w:p>
    <w:p w:rsidR="003767E1" w:rsidRPr="003767E1" w:rsidRDefault="003767E1" w:rsidP="003767E1">
      <w:pPr>
        <w:ind w:firstLine="360"/>
      </w:pPr>
      <w:r>
        <w:t>(</w:t>
      </w:r>
      <w:r w:rsidR="00F451B2">
        <w:t>Establecer</w:t>
      </w:r>
      <w:r>
        <w:t xml:space="preserve"> los objetivos institucionales relativos a este plan)</w:t>
      </w:r>
    </w:p>
    <w:p w:rsidR="003767E1" w:rsidRDefault="003767E1" w:rsidP="003767E1">
      <w:pPr>
        <w:pStyle w:val="TITULO"/>
        <w:rPr>
          <w:b/>
        </w:rPr>
      </w:pPr>
      <w:bookmarkStart w:id="45" w:name="_Toc138854698"/>
      <w:r w:rsidRPr="003767E1">
        <w:rPr>
          <w:b/>
        </w:rPr>
        <w:t>Situación actual de la Carrera</w:t>
      </w:r>
      <w:bookmarkEnd w:id="45"/>
    </w:p>
    <w:p w:rsidR="003767E1" w:rsidRPr="003767E1" w:rsidRDefault="003767E1" w:rsidP="003767E1">
      <w:pPr>
        <w:ind w:left="360"/>
      </w:pPr>
      <w:r>
        <w:t>(Determinar las razones por las que se realiza el plan de contingencia y breve descripción de la situación actual tanto en el ámbito académico, como en el ámbito administrativo financiero)</w:t>
      </w:r>
    </w:p>
    <w:p w:rsidR="00AE04A4" w:rsidRDefault="003767E1" w:rsidP="003767E1">
      <w:pPr>
        <w:pStyle w:val="TITULO"/>
        <w:rPr>
          <w:b/>
        </w:rPr>
      </w:pPr>
      <w:bookmarkStart w:id="46" w:name="_Toc138854699"/>
      <w:r w:rsidRPr="003767E1">
        <w:rPr>
          <w:b/>
        </w:rPr>
        <w:t>Políticas Administrativo-Financieras para el desarrollo del Plan de Contingencia</w:t>
      </w:r>
      <w:bookmarkEnd w:id="46"/>
    </w:p>
    <w:p w:rsidR="003767E1" w:rsidRDefault="00F451B2" w:rsidP="00126668">
      <w:pPr>
        <w:ind w:left="360"/>
        <w:jc w:val="both"/>
      </w:pPr>
      <w:r>
        <w:lastRenderedPageBreak/>
        <w:t>La EPN garantizará</w:t>
      </w:r>
      <w:r w:rsidR="00126668">
        <w:t xml:space="preserve"> de manera expresa que </w:t>
      </w:r>
      <w:r>
        <w:t>cuenta</w:t>
      </w:r>
      <w:r w:rsidR="00126668">
        <w:t xml:space="preserve"> con los medios económicos suficientes para la ejecución de este Plan. Se debe presentar el presupuesto </w:t>
      </w:r>
      <w:r>
        <w:t>asignado</w:t>
      </w:r>
      <w:r w:rsidR="00126668">
        <w:t xml:space="preserve"> para el cumplimiento del mismo y el detalle de las políticas que se implementarán para este efecto.</w:t>
      </w:r>
    </w:p>
    <w:p w:rsidR="00126668" w:rsidRDefault="00126668" w:rsidP="00126668">
      <w:pPr>
        <w:pStyle w:val="TITULO"/>
        <w:rPr>
          <w:b/>
        </w:rPr>
      </w:pPr>
      <w:bookmarkStart w:id="47" w:name="_Toc138854700"/>
      <w:r w:rsidRPr="00126668">
        <w:rPr>
          <w:b/>
        </w:rPr>
        <w:t>Mecanismos de Desarrollo del Plan de Contingencia</w:t>
      </w:r>
      <w:bookmarkEnd w:id="47"/>
    </w:p>
    <w:p w:rsidR="00126668" w:rsidRDefault="00126668" w:rsidP="00126668">
      <w:pPr>
        <w:ind w:left="360"/>
        <w:jc w:val="both"/>
      </w:pPr>
      <w:r>
        <w:t>Corresponde a las medidas y actividades concretas y consecuentes con este proceso, encaminadas a garantizar la movilidad académica, la promoción y la titulación de los estudiantes. La Carrera deberá exponer de manera clara y específica cada uno de los mecanismos a adoptarse, los cuales serán ejecutados una vez aprobado el Plan. Los mecanismos deberán desarrollarse de acuerdo a las particularidades de la carrera y a los casos concretos de los estudiantes, de la planta docente y administrativa de confor</w:t>
      </w:r>
      <w:r w:rsidR="00913AD8">
        <w:t>midad</w:t>
      </w:r>
      <w:r w:rsidR="00FC5462">
        <w:t xml:space="preserve"> con el Reglamento de Régimen académico de la EPN vigente que contempla </w:t>
      </w:r>
      <w:r w:rsidR="00913AD8">
        <w:t xml:space="preserve">los </w:t>
      </w:r>
      <w:r w:rsidR="00FC5462" w:rsidRPr="00FC5462">
        <w:t>RECONOCIMIENTO, HOMOLOGACIÓN DE ESTUDIOS, CAMBIO DE CARRERA O PROGRAMA Y MOVILIDAD</w:t>
      </w:r>
      <w:r w:rsidR="00FC5462">
        <w:t>.</w:t>
      </w:r>
    </w:p>
    <w:p w:rsidR="005318BD" w:rsidRPr="005318BD" w:rsidRDefault="00126668" w:rsidP="00D73DF1">
      <w:pPr>
        <w:pStyle w:val="Subtitulo1"/>
        <w:numPr>
          <w:ilvl w:val="0"/>
          <w:numId w:val="0"/>
        </w:numPr>
        <w:ind w:left="792" w:hanging="432"/>
        <w:rPr>
          <w:b/>
        </w:rPr>
      </w:pPr>
      <w:bookmarkStart w:id="48" w:name="_Toc138854701"/>
      <w:r w:rsidRPr="00126668">
        <w:rPr>
          <w:b/>
        </w:rPr>
        <w:t xml:space="preserve">6.1 </w:t>
      </w:r>
      <w:r w:rsidR="005318BD" w:rsidRPr="005318BD">
        <w:rPr>
          <w:b/>
        </w:rPr>
        <w:t>Nómina de estudiantes y estado</w:t>
      </w:r>
      <w:bookmarkEnd w:id="48"/>
    </w:p>
    <w:p w:rsidR="002B3004" w:rsidRDefault="002B3004" w:rsidP="005521E9">
      <w:pPr>
        <w:ind w:left="360"/>
      </w:pPr>
      <w:r w:rsidRPr="002B3004">
        <w:t xml:space="preserve">La nómina de estudiantes </w:t>
      </w:r>
      <w:r>
        <w:t>debe ser lo más detallada posible con la finalidad de identificar las particularidades de cada uno para determinar</w:t>
      </w:r>
      <w:r w:rsidR="005521E9">
        <w:t xml:space="preserve"> el estado actual del mismo</w:t>
      </w:r>
      <w:r>
        <w:t>.</w:t>
      </w:r>
    </w:p>
    <w:p w:rsidR="005318BD" w:rsidRDefault="00011E17" w:rsidP="005521E9">
      <w:pPr>
        <w:ind w:left="360"/>
      </w:pPr>
      <w:r>
        <w:t>A continuación, se describe una tabla</w:t>
      </w:r>
      <w:r w:rsidR="005521E9">
        <w:t xml:space="preserve"> ejemplo</w:t>
      </w:r>
      <w:r>
        <w:t xml:space="preserve"> con la informaci</w:t>
      </w:r>
      <w:r w:rsidR="002B3004">
        <w:t>ón</w:t>
      </w:r>
      <w:r>
        <w:t xml:space="preserve"> </w:t>
      </w:r>
      <w:r w:rsidR="005521E9">
        <w:t>mínima a considerar del</w:t>
      </w:r>
      <w:r>
        <w:t xml:space="preserve"> estudiante: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43"/>
        <w:gridCol w:w="1005"/>
        <w:gridCol w:w="810"/>
        <w:gridCol w:w="869"/>
        <w:gridCol w:w="1172"/>
        <w:gridCol w:w="1015"/>
        <w:gridCol w:w="1801"/>
        <w:gridCol w:w="1051"/>
      </w:tblGrid>
      <w:tr w:rsidR="00011E17" w:rsidRPr="00416AE7" w:rsidTr="003A5ECD">
        <w:trPr>
          <w:trHeight w:val="1350"/>
        </w:trPr>
        <w:tc>
          <w:tcPr>
            <w:tcW w:w="261" w:type="pct"/>
            <w:shd w:val="clear" w:color="auto" w:fill="auto"/>
            <w:vAlign w:val="center"/>
            <w:hideMark/>
          </w:tcPr>
          <w:p w:rsidR="00011E17" w:rsidRPr="00416AE7" w:rsidRDefault="00011E17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A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Nro.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11E17" w:rsidRPr="00416AE7" w:rsidRDefault="00011E17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AE7">
              <w:rPr>
                <w:rFonts w:ascii="Calibri" w:hAnsi="Calibri" w:cs="Calibri"/>
                <w:color w:val="000000"/>
                <w:sz w:val="18"/>
                <w:szCs w:val="18"/>
              </w:rPr>
              <w:t>Cédula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011E17" w:rsidRPr="00416AE7" w:rsidRDefault="00011E17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A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Apellidos y Nombres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11E17" w:rsidRPr="00416AE7" w:rsidRDefault="00011E17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Nivel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011E17" w:rsidRPr="00416AE7" w:rsidRDefault="00011E17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AE7">
              <w:rPr>
                <w:rFonts w:ascii="Calibri" w:hAnsi="Calibri" w:cs="Calibri"/>
                <w:color w:val="000000"/>
                <w:sz w:val="18"/>
                <w:szCs w:val="18"/>
              </w:rPr>
              <w:t>Condición o Estado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11E17" w:rsidRPr="00416AE7" w:rsidRDefault="00011E17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AE7">
              <w:rPr>
                <w:rFonts w:ascii="Calibri" w:hAnsi="Calibri" w:cs="Calibri"/>
                <w:color w:val="000000"/>
                <w:sz w:val="18"/>
                <w:szCs w:val="18"/>
              </w:rPr>
              <w:t>Fecha de finalización de estudios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11E17" w:rsidRPr="00416AE7" w:rsidRDefault="00011E17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AE7">
              <w:rPr>
                <w:rFonts w:ascii="Calibri" w:hAnsi="Calibri" w:cs="Calibri"/>
                <w:color w:val="000000"/>
                <w:sz w:val="18"/>
                <w:szCs w:val="18"/>
              </w:rPr>
              <w:t>Fecha de retiro</w:t>
            </w:r>
            <w:r w:rsidRPr="00416AE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16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(solo para retirados) 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011E17" w:rsidRPr="00416AE7" w:rsidRDefault="00D73DF1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Mecanismo plan de contingencia</w:t>
            </w:r>
            <w:r w:rsidR="0030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 estudiante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011E17" w:rsidRPr="00416AE7" w:rsidRDefault="00011E17" w:rsidP="003A5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A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Observación</w:t>
            </w:r>
          </w:p>
        </w:tc>
      </w:tr>
    </w:tbl>
    <w:p w:rsidR="00011E17" w:rsidRDefault="00011E17" w:rsidP="00011E17">
      <w:pPr>
        <w:ind w:firstLine="360"/>
      </w:pPr>
    </w:p>
    <w:p w:rsidR="00126668" w:rsidRPr="0020260F" w:rsidRDefault="0020260F" w:rsidP="005318BD">
      <w:pPr>
        <w:pStyle w:val="TITULO"/>
        <w:rPr>
          <w:b/>
          <w:szCs w:val="26"/>
        </w:rPr>
      </w:pPr>
      <w:bookmarkStart w:id="49" w:name="_Toc138854702"/>
      <w:r w:rsidRPr="0020260F">
        <w:rPr>
          <w:b/>
          <w:szCs w:val="26"/>
        </w:rPr>
        <w:t>C</w:t>
      </w:r>
      <w:r w:rsidR="005318BD" w:rsidRPr="0020260F">
        <w:rPr>
          <w:b/>
          <w:szCs w:val="26"/>
        </w:rPr>
        <w:t xml:space="preserve">ronograma general </w:t>
      </w:r>
      <w:r w:rsidR="005318BD" w:rsidRPr="003C46CA">
        <w:rPr>
          <w:b/>
          <w:sz w:val="24"/>
          <w:szCs w:val="26"/>
        </w:rPr>
        <w:t>(</w:t>
      </w:r>
      <w:r w:rsidR="00D700A7">
        <w:rPr>
          <w:b/>
          <w:sz w:val="24"/>
          <w:szCs w:val="26"/>
        </w:rPr>
        <w:t>Incluir todas las actividades consideradas en el plan</w:t>
      </w:r>
      <w:r w:rsidR="005318BD" w:rsidRPr="003C46CA">
        <w:rPr>
          <w:b/>
          <w:sz w:val="24"/>
          <w:szCs w:val="26"/>
        </w:rPr>
        <w:t>)</w:t>
      </w:r>
      <w:bookmarkEnd w:id="49"/>
      <w:r w:rsidR="005318BD" w:rsidRPr="0020260F">
        <w:rPr>
          <w:b/>
          <w:szCs w:val="26"/>
        </w:rPr>
        <w:t xml:space="preserve"> </w:t>
      </w:r>
    </w:p>
    <w:p w:rsidR="005318BD" w:rsidRDefault="005318BD" w:rsidP="00FA1168">
      <w:pPr>
        <w:rPr>
          <w:lang w:val="es-ES"/>
        </w:rPr>
      </w:pPr>
    </w:p>
    <w:p w:rsidR="00265C53" w:rsidRPr="003C46CA" w:rsidRDefault="00265C53" w:rsidP="00FA1168">
      <w:pPr>
        <w:rPr>
          <w:lang w:val="es-ES"/>
        </w:rPr>
      </w:pPr>
    </w:p>
    <w:p w:rsidR="005343D9" w:rsidRPr="00F51723" w:rsidRDefault="006224A0" w:rsidP="0008798F">
      <w:pPr>
        <w:pStyle w:val="TITULO"/>
        <w:rPr>
          <w:b/>
        </w:rPr>
      </w:pPr>
      <w:bookmarkStart w:id="50" w:name="_Toc128999586"/>
      <w:bookmarkStart w:id="51" w:name="_Toc138854703"/>
      <w:r w:rsidRPr="00F51723">
        <w:rPr>
          <w:b/>
        </w:rPr>
        <w:lastRenderedPageBreak/>
        <w:t>Firma</w:t>
      </w:r>
      <w:r w:rsidR="0008798F" w:rsidRPr="00F51723">
        <w:rPr>
          <w:b/>
        </w:rPr>
        <w:t xml:space="preserve"> de </w:t>
      </w:r>
      <w:r w:rsidR="0084070B" w:rsidRPr="00F51723">
        <w:rPr>
          <w:b/>
        </w:rPr>
        <w:t>r</w:t>
      </w:r>
      <w:r w:rsidR="0008798F" w:rsidRPr="00F51723">
        <w:rPr>
          <w:b/>
        </w:rPr>
        <w:t>esponsab</w:t>
      </w:r>
      <w:r w:rsidRPr="00F51723">
        <w:rPr>
          <w:b/>
        </w:rPr>
        <w:t>ilidad</w:t>
      </w:r>
      <w:bookmarkEnd w:id="50"/>
      <w:bookmarkEnd w:id="5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3"/>
        <w:gridCol w:w="1193"/>
        <w:gridCol w:w="3032"/>
        <w:gridCol w:w="1948"/>
        <w:gridCol w:w="942"/>
      </w:tblGrid>
      <w:tr w:rsidR="008D68A8" w:rsidRPr="0008798F" w:rsidTr="005A78C6">
        <w:tc>
          <w:tcPr>
            <w:tcW w:w="0" w:type="auto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Nombres y Apellidos</w:t>
            </w:r>
          </w:p>
        </w:tc>
        <w:tc>
          <w:tcPr>
            <w:tcW w:w="0" w:type="auto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CI/Pasaporte</w:t>
            </w:r>
          </w:p>
        </w:tc>
        <w:tc>
          <w:tcPr>
            <w:tcW w:w="0" w:type="auto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Denominación del título de tercer nivel</w:t>
            </w:r>
          </w:p>
        </w:tc>
        <w:tc>
          <w:tcPr>
            <w:tcW w:w="1948" w:type="dxa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Cargo/Función</w:t>
            </w:r>
          </w:p>
        </w:tc>
        <w:tc>
          <w:tcPr>
            <w:tcW w:w="942" w:type="dxa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Firma</w:t>
            </w:r>
          </w:p>
        </w:tc>
      </w:tr>
      <w:tr w:rsidR="008D68A8" w:rsidRPr="0008798F" w:rsidTr="005A78C6">
        <w:tc>
          <w:tcPr>
            <w:tcW w:w="0" w:type="auto"/>
          </w:tcPr>
          <w:p w:rsidR="008D68A8" w:rsidRDefault="008D68A8" w:rsidP="001A2165">
            <w:pPr>
              <w:rPr>
                <w:sz w:val="18"/>
                <w:szCs w:val="18"/>
              </w:rPr>
            </w:pPr>
          </w:p>
          <w:p w:rsidR="008D68A8" w:rsidRPr="0008798F" w:rsidRDefault="008D68A8" w:rsidP="001A21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D68A8" w:rsidRPr="0008798F" w:rsidRDefault="008D68A8" w:rsidP="001A21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D68A8" w:rsidRPr="0008798F" w:rsidRDefault="008D68A8" w:rsidP="001A216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8D68A8" w:rsidRPr="0008798F" w:rsidRDefault="008D68A8" w:rsidP="001A2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de la carrera</w:t>
            </w:r>
          </w:p>
        </w:tc>
        <w:tc>
          <w:tcPr>
            <w:tcW w:w="942" w:type="dxa"/>
          </w:tcPr>
          <w:p w:rsidR="008D68A8" w:rsidRPr="0008798F" w:rsidRDefault="008D68A8" w:rsidP="005343D9">
            <w:pPr>
              <w:jc w:val="both"/>
              <w:rPr>
                <w:sz w:val="18"/>
                <w:szCs w:val="18"/>
              </w:rPr>
            </w:pPr>
          </w:p>
          <w:p w:rsidR="008D68A8" w:rsidRDefault="008D68A8" w:rsidP="005343D9">
            <w:pPr>
              <w:jc w:val="both"/>
              <w:rPr>
                <w:sz w:val="18"/>
                <w:szCs w:val="18"/>
              </w:rPr>
            </w:pPr>
          </w:p>
          <w:p w:rsidR="008D68A8" w:rsidRPr="0008798F" w:rsidRDefault="008D68A8" w:rsidP="005343D9">
            <w:pPr>
              <w:jc w:val="both"/>
              <w:rPr>
                <w:sz w:val="18"/>
                <w:szCs w:val="18"/>
              </w:rPr>
            </w:pPr>
          </w:p>
        </w:tc>
      </w:tr>
    </w:tbl>
    <w:p w:rsidR="005343D9" w:rsidRPr="0037052C" w:rsidRDefault="005343D9" w:rsidP="00F451B2">
      <w:pPr>
        <w:jc w:val="both"/>
        <w:rPr>
          <w:rFonts w:asciiTheme="majorHAnsi" w:hAnsiTheme="majorHAnsi"/>
          <w:sz w:val="20"/>
          <w:szCs w:val="20"/>
        </w:rPr>
      </w:pPr>
    </w:p>
    <w:sectPr w:rsidR="005343D9" w:rsidRPr="0037052C" w:rsidSect="008B63CC">
      <w:headerReference w:type="default" r:id="rId12"/>
      <w:footerReference w:type="default" r:id="rId13"/>
      <w:pgSz w:w="12240" w:h="15840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50" w:rsidRDefault="00B94550" w:rsidP="008B63CC">
      <w:pPr>
        <w:spacing w:after="0" w:line="240" w:lineRule="auto"/>
      </w:pPr>
      <w:r>
        <w:separator/>
      </w:r>
    </w:p>
  </w:endnote>
  <w:endnote w:type="continuationSeparator" w:id="0">
    <w:p w:rsidR="00B94550" w:rsidRDefault="00B94550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A7" w:rsidRDefault="00D700A7" w:rsidP="00D700A7">
    <w:pPr>
      <w:pStyle w:val="Piedepgina"/>
      <w:rPr>
        <w:noProof/>
        <w:lang w:val="es-ES" w:eastAsia="es-ES"/>
      </w:rPr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3D49301" wp14:editId="1D18737E">
              <wp:simplePos x="0" y="0"/>
              <wp:positionH relativeFrom="column">
                <wp:posOffset>-784860</wp:posOffset>
              </wp:positionH>
              <wp:positionV relativeFrom="paragraph">
                <wp:posOffset>231775</wp:posOffset>
              </wp:positionV>
              <wp:extent cx="699135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2BC04AC" id="4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18.25pt" to="48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 strokecolor="black [3213]"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E13725A" wp14:editId="5B16CEC5">
              <wp:simplePos x="0" y="0"/>
              <wp:positionH relativeFrom="column">
                <wp:posOffset>-773592</wp:posOffset>
              </wp:positionH>
              <wp:positionV relativeFrom="paragraph">
                <wp:posOffset>269240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CFDEC1" id="3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0.9pt,21.2pt" to="488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HgiFSffAAAACgEAAA8AAAAAAAAAAAAAAAAAMgQAAGRycy9kb3ducmV2LnhtbFBLBQYAAAAABAAE&#10;APMAAAA+BQAAAAA=&#10;" strokecolor="black [3213]">
              <o:lock v:ext="edit" shapetype="f"/>
            </v:line>
          </w:pict>
        </mc:Fallback>
      </mc:AlternateContent>
    </w:r>
  </w:p>
  <w:p w:rsidR="00D700A7" w:rsidRDefault="00D700A7" w:rsidP="00D700A7">
    <w:pPr>
      <w:pStyle w:val="Piedepgina"/>
    </w:pPr>
  </w:p>
  <w:p w:rsidR="00D700A7" w:rsidRPr="00B2523C" w:rsidRDefault="00D700A7" w:rsidP="00D700A7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D700A7" w:rsidRPr="00BB6637" w:rsidRDefault="00D700A7" w:rsidP="00D700A7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50" w:rsidRDefault="00B94550" w:rsidP="008B63CC">
      <w:pPr>
        <w:spacing w:after="0" w:line="240" w:lineRule="auto"/>
      </w:pPr>
      <w:r>
        <w:separator/>
      </w:r>
    </w:p>
  </w:footnote>
  <w:footnote w:type="continuationSeparator" w:id="0">
    <w:p w:rsidR="00B94550" w:rsidRDefault="00B94550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265C53" w:rsidRPr="00527AF8" w:rsidTr="00150126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eastAsia="es-EC"/>
            </w:rPr>
            <w:drawing>
              <wp:anchor distT="0" distB="0" distL="114300" distR="114300" simplePos="0" relativeHeight="251662336" behindDoc="0" locked="0" layoutInCell="1" allowOverlap="1" wp14:anchorId="2B7DA7E2" wp14:editId="0E9E49FF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265C53" w:rsidRPr="00265C53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8"/>
              <w:szCs w:val="20"/>
            </w:rPr>
          </w:pPr>
          <w:r w:rsidRPr="00265C53">
            <w:rPr>
              <w:rFonts w:ascii="Calibri" w:eastAsia="Calibri" w:hAnsi="Calibri" w:cs="Calibri"/>
              <w:b/>
              <w:sz w:val="28"/>
              <w:szCs w:val="20"/>
            </w:rPr>
            <w:t xml:space="preserve">PLAN DE CONTINGENCIA </w:t>
          </w:r>
        </w:p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265C53">
            <w:rPr>
              <w:rFonts w:ascii="Calibri" w:eastAsia="Calibri" w:hAnsi="Calibri" w:cs="Calibri"/>
              <w:b/>
              <w:sz w:val="28"/>
              <w:szCs w:val="20"/>
            </w:rPr>
            <w:t>POR CIERRE O SUSPENSIÓN TEMPORAL DE LA CARRERA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 w:rsidRPr="00265C53">
            <w:rPr>
              <w:rFonts w:ascii="Calibri" w:eastAsia="Calibri" w:hAnsi="Calibri" w:cs="Calibri"/>
              <w:sz w:val="18"/>
              <w:szCs w:val="18"/>
            </w:rPr>
            <w:t>EPN-GD-MSP-03-04-PRD-04-FRM-2</w:t>
          </w:r>
        </w:p>
      </w:tc>
    </w:tr>
    <w:tr w:rsidR="00265C53" w:rsidRPr="00527AF8" w:rsidTr="00150126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265C53" w:rsidRPr="00527AF8" w:rsidTr="00150126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2</w:t>
          </w:r>
          <w:r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>
            <w:rPr>
              <w:rFonts w:ascii="Calibri" w:eastAsia="Calibri" w:hAnsi="Calibri" w:cs="Times New Roman"/>
              <w:sz w:val="20"/>
              <w:szCs w:val="20"/>
            </w:rPr>
            <w:t>6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265C53" w:rsidRPr="00527AF8" w:rsidTr="00150126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265C53" w:rsidRPr="00527AF8" w:rsidRDefault="00265C53" w:rsidP="00265C53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2523FF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6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2523FF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6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D700A7" w:rsidRDefault="00D700A7" w:rsidP="00D700A7">
    <w:pPr>
      <w:pStyle w:val="Encabezado"/>
      <w:tabs>
        <w:tab w:val="clear" w:pos="4419"/>
        <w:tab w:val="clear" w:pos="8838"/>
        <w:tab w:val="left" w:pos="5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C4B2C"/>
    <w:multiLevelType w:val="hybridMultilevel"/>
    <w:tmpl w:val="23D2981C"/>
    <w:lvl w:ilvl="0" w:tplc="EB12B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4D98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23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2A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4A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A8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A9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C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A2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20E69"/>
    <w:multiLevelType w:val="hybridMultilevel"/>
    <w:tmpl w:val="2C7A9D94"/>
    <w:lvl w:ilvl="0" w:tplc="B2FE5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E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1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A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05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A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29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C0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E3556E9"/>
    <w:multiLevelType w:val="hybridMultilevel"/>
    <w:tmpl w:val="5182496C"/>
    <w:lvl w:ilvl="0" w:tplc="F856C26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F2"/>
    <w:multiLevelType w:val="hybridMultilevel"/>
    <w:tmpl w:val="7E701260"/>
    <w:lvl w:ilvl="0" w:tplc="5AE6BF30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D1631"/>
    <w:multiLevelType w:val="hybridMultilevel"/>
    <w:tmpl w:val="047C52AA"/>
    <w:lvl w:ilvl="0" w:tplc="45343D7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90264"/>
    <w:multiLevelType w:val="hybridMultilevel"/>
    <w:tmpl w:val="BEBE14B4"/>
    <w:lvl w:ilvl="0" w:tplc="95D22D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2C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A31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7EF4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44C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8D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521A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24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47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4"/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20"/>
  </w:num>
  <w:num w:numId="14">
    <w:abstractNumId w:val="9"/>
  </w:num>
  <w:num w:numId="15">
    <w:abstractNumId w:val="15"/>
  </w:num>
  <w:num w:numId="16">
    <w:abstractNumId w:val="25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13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9"/>
  </w:num>
  <w:num w:numId="35">
    <w:abstractNumId w:val="19"/>
  </w:num>
  <w:num w:numId="36">
    <w:abstractNumId w:val="19"/>
  </w:num>
  <w:num w:numId="37">
    <w:abstractNumId w:val="11"/>
  </w:num>
  <w:num w:numId="38">
    <w:abstractNumId w:val="11"/>
  </w:num>
  <w:num w:numId="39">
    <w:abstractNumId w:val="11"/>
  </w:num>
  <w:num w:numId="40">
    <w:abstractNumId w:val="1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5F62"/>
    <w:rsid w:val="00011E17"/>
    <w:rsid w:val="00027D1E"/>
    <w:rsid w:val="00053B2E"/>
    <w:rsid w:val="0008798F"/>
    <w:rsid w:val="00091FD5"/>
    <w:rsid w:val="00093EF3"/>
    <w:rsid w:val="000A4C23"/>
    <w:rsid w:val="000C7624"/>
    <w:rsid w:val="000D35A0"/>
    <w:rsid w:val="00101397"/>
    <w:rsid w:val="0011496C"/>
    <w:rsid w:val="00125E7F"/>
    <w:rsid w:val="00126668"/>
    <w:rsid w:val="00126C5E"/>
    <w:rsid w:val="001305CE"/>
    <w:rsid w:val="001325A2"/>
    <w:rsid w:val="00133E44"/>
    <w:rsid w:val="00156E62"/>
    <w:rsid w:val="001610E5"/>
    <w:rsid w:val="00193A41"/>
    <w:rsid w:val="00197317"/>
    <w:rsid w:val="001A2165"/>
    <w:rsid w:val="0020260F"/>
    <w:rsid w:val="00211C1C"/>
    <w:rsid w:val="00237ECC"/>
    <w:rsid w:val="002523FF"/>
    <w:rsid w:val="00265C53"/>
    <w:rsid w:val="00273C36"/>
    <w:rsid w:val="002B03F4"/>
    <w:rsid w:val="002B3004"/>
    <w:rsid w:val="002B7CE2"/>
    <w:rsid w:val="002D1D39"/>
    <w:rsid w:val="002E01A2"/>
    <w:rsid w:val="002E161A"/>
    <w:rsid w:val="002E3532"/>
    <w:rsid w:val="003004F3"/>
    <w:rsid w:val="003064C8"/>
    <w:rsid w:val="00341160"/>
    <w:rsid w:val="00356203"/>
    <w:rsid w:val="00364CEF"/>
    <w:rsid w:val="0037052C"/>
    <w:rsid w:val="003767E1"/>
    <w:rsid w:val="00396B25"/>
    <w:rsid w:val="003A1F11"/>
    <w:rsid w:val="003B29CF"/>
    <w:rsid w:val="003C46CA"/>
    <w:rsid w:val="003C6A98"/>
    <w:rsid w:val="003E0EA3"/>
    <w:rsid w:val="003E2AF8"/>
    <w:rsid w:val="00411ACA"/>
    <w:rsid w:val="004125BC"/>
    <w:rsid w:val="004404C7"/>
    <w:rsid w:val="00457A07"/>
    <w:rsid w:val="004724D0"/>
    <w:rsid w:val="0047787D"/>
    <w:rsid w:val="004801BD"/>
    <w:rsid w:val="004F6255"/>
    <w:rsid w:val="00513B79"/>
    <w:rsid w:val="005318BD"/>
    <w:rsid w:val="005343D9"/>
    <w:rsid w:val="005521E9"/>
    <w:rsid w:val="00555500"/>
    <w:rsid w:val="0056156A"/>
    <w:rsid w:val="00580765"/>
    <w:rsid w:val="005840D8"/>
    <w:rsid w:val="005A78C6"/>
    <w:rsid w:val="005B41A3"/>
    <w:rsid w:val="005C193F"/>
    <w:rsid w:val="005F1AB3"/>
    <w:rsid w:val="005F6C57"/>
    <w:rsid w:val="00610781"/>
    <w:rsid w:val="006112C8"/>
    <w:rsid w:val="006224A0"/>
    <w:rsid w:val="006254FB"/>
    <w:rsid w:val="0063181D"/>
    <w:rsid w:val="00643CD8"/>
    <w:rsid w:val="006562EB"/>
    <w:rsid w:val="006A006C"/>
    <w:rsid w:val="006C285A"/>
    <w:rsid w:val="006C3FE9"/>
    <w:rsid w:val="006F1718"/>
    <w:rsid w:val="00717FE4"/>
    <w:rsid w:val="0073391C"/>
    <w:rsid w:val="00741C7E"/>
    <w:rsid w:val="0075050E"/>
    <w:rsid w:val="00753CCA"/>
    <w:rsid w:val="00765D65"/>
    <w:rsid w:val="00782B8C"/>
    <w:rsid w:val="007849D9"/>
    <w:rsid w:val="007857DE"/>
    <w:rsid w:val="007A61B8"/>
    <w:rsid w:val="007F4A07"/>
    <w:rsid w:val="007F7C08"/>
    <w:rsid w:val="008110FD"/>
    <w:rsid w:val="00811849"/>
    <w:rsid w:val="00826CD0"/>
    <w:rsid w:val="0084070B"/>
    <w:rsid w:val="008543EA"/>
    <w:rsid w:val="008551AC"/>
    <w:rsid w:val="00860F9B"/>
    <w:rsid w:val="008679E3"/>
    <w:rsid w:val="00882B71"/>
    <w:rsid w:val="008842AB"/>
    <w:rsid w:val="0089244C"/>
    <w:rsid w:val="008B63CC"/>
    <w:rsid w:val="008C79A6"/>
    <w:rsid w:val="008D68A8"/>
    <w:rsid w:val="008E5C17"/>
    <w:rsid w:val="008F003F"/>
    <w:rsid w:val="008F7DEF"/>
    <w:rsid w:val="0090477B"/>
    <w:rsid w:val="00913AD8"/>
    <w:rsid w:val="00916BBD"/>
    <w:rsid w:val="009605FB"/>
    <w:rsid w:val="009709EE"/>
    <w:rsid w:val="009A48AB"/>
    <w:rsid w:val="009B397D"/>
    <w:rsid w:val="009D4AA3"/>
    <w:rsid w:val="009E11A6"/>
    <w:rsid w:val="009F1CD2"/>
    <w:rsid w:val="00A07AFE"/>
    <w:rsid w:val="00A23EE0"/>
    <w:rsid w:val="00A334CE"/>
    <w:rsid w:val="00A40C75"/>
    <w:rsid w:val="00A60202"/>
    <w:rsid w:val="00A84BF1"/>
    <w:rsid w:val="00A9237A"/>
    <w:rsid w:val="00AA6DC0"/>
    <w:rsid w:val="00AE04A4"/>
    <w:rsid w:val="00AF3ACC"/>
    <w:rsid w:val="00B02A4D"/>
    <w:rsid w:val="00B12B8B"/>
    <w:rsid w:val="00B310E1"/>
    <w:rsid w:val="00B545FE"/>
    <w:rsid w:val="00B655EA"/>
    <w:rsid w:val="00B94550"/>
    <w:rsid w:val="00BF003D"/>
    <w:rsid w:val="00C15F1B"/>
    <w:rsid w:val="00C21497"/>
    <w:rsid w:val="00C24AEB"/>
    <w:rsid w:val="00C52CA8"/>
    <w:rsid w:val="00CE72A0"/>
    <w:rsid w:val="00D208C7"/>
    <w:rsid w:val="00D32B02"/>
    <w:rsid w:val="00D411A7"/>
    <w:rsid w:val="00D47FB9"/>
    <w:rsid w:val="00D642C0"/>
    <w:rsid w:val="00D700A7"/>
    <w:rsid w:val="00D73DF1"/>
    <w:rsid w:val="00D963D5"/>
    <w:rsid w:val="00DB2FD3"/>
    <w:rsid w:val="00DC1463"/>
    <w:rsid w:val="00DF68DE"/>
    <w:rsid w:val="00E00976"/>
    <w:rsid w:val="00E02CFA"/>
    <w:rsid w:val="00E36BC6"/>
    <w:rsid w:val="00E43224"/>
    <w:rsid w:val="00E45448"/>
    <w:rsid w:val="00E76C21"/>
    <w:rsid w:val="00EA7279"/>
    <w:rsid w:val="00EC2D24"/>
    <w:rsid w:val="00ED252C"/>
    <w:rsid w:val="00F100DD"/>
    <w:rsid w:val="00F451B2"/>
    <w:rsid w:val="00F46A7E"/>
    <w:rsid w:val="00F51723"/>
    <w:rsid w:val="00F549DE"/>
    <w:rsid w:val="00F62446"/>
    <w:rsid w:val="00F720E2"/>
    <w:rsid w:val="00F80993"/>
    <w:rsid w:val="00F93664"/>
    <w:rsid w:val="00F94464"/>
    <w:rsid w:val="00F9619F"/>
    <w:rsid w:val="00F9754C"/>
    <w:rsid w:val="00FA1168"/>
    <w:rsid w:val="00FA33FF"/>
    <w:rsid w:val="00FB5F8C"/>
    <w:rsid w:val="00FC5462"/>
    <w:rsid w:val="00FD2F88"/>
    <w:rsid w:val="00FD5479"/>
    <w:rsid w:val="00FF4B2B"/>
    <w:rsid w:val="00FF4E09"/>
    <w:rsid w:val="00FF5F07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A84BF1"/>
    <w:pPr>
      <w:numPr>
        <w:ilvl w:val="1"/>
        <w:numId w:val="17"/>
      </w:numPr>
    </w:pPr>
    <w:rPr>
      <w:color w:val="auto"/>
    </w:r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A84BF1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A84BF1"/>
    <w:pPr>
      <w:numPr>
        <w:numId w:val="8"/>
      </w:numPr>
    </w:pPr>
    <w:rPr>
      <w:color w:val="auto"/>
    </w:r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A84BF1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7" ma:contentTypeDescription="Crear nuevo documento." ma:contentTypeScope="" ma:versionID="75d713a0e81bc03fa48ac067c3284c8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80b5b1ffef616e508b5ab64e21eb76b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  <SharedWithUsers xmlns="45ff2fcd-6dd1-4bbb-a328-bfd2c382c51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50E5-A9F6-4A8D-B08C-8BFA6121BC03}"/>
</file>

<file path=customXml/itemProps2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3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89C63-022F-4BF8-B377-E5837A4E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DAVID MEJIA NAVARRETE;ADRIANA ELIZABETH NARVAEZ CUNALATA</dc:creator>
  <cp:lastModifiedBy>LIVIO DANILO MINIGUANO MINIGUANO</cp:lastModifiedBy>
  <cp:revision>11</cp:revision>
  <cp:lastPrinted>2023-08-01T15:26:00Z</cp:lastPrinted>
  <dcterms:created xsi:type="dcterms:W3CDTF">2023-06-28T16:02:00Z</dcterms:created>
  <dcterms:modified xsi:type="dcterms:W3CDTF">2023-08-01T15:26:00Z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  <property fmtid="{D5CDD505-2E9C-101B-9397-08002B2CF9AE}" pid="4" name="Order">
    <vt:r8>52800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